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C0AD" w14:textId="1684370C" w:rsidR="007F4BA8" w:rsidRPr="00B02BDC" w:rsidRDefault="007F4BA8" w:rsidP="00792FFD">
      <w:pPr>
        <w:spacing w:after="0"/>
        <w:rPr>
          <w:rFonts w:ascii="Times New Roman" w:hAnsi="Times New Roman"/>
          <w:b/>
          <w:i/>
          <w:sz w:val="24"/>
          <w:szCs w:val="24"/>
        </w:rPr>
      </w:pPr>
      <w:r w:rsidRPr="007F4BA8">
        <w:rPr>
          <w:rFonts w:ascii="Times New Roman" w:hAnsi="Times New Roman"/>
          <w:b/>
          <w:sz w:val="24"/>
          <w:szCs w:val="24"/>
        </w:rPr>
        <w:t>CENWP-OD</w:t>
      </w:r>
      <w:r w:rsidR="00792FFD">
        <w:rPr>
          <w:rFonts w:ascii="Times New Roman" w:hAnsi="Times New Roman"/>
          <w:b/>
          <w:sz w:val="24"/>
          <w:szCs w:val="24"/>
        </w:rPr>
        <w:t>-J</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792FFD">
        <w:rPr>
          <w:rFonts w:ascii="Times New Roman" w:hAnsi="Times New Roman"/>
          <w:b/>
          <w:sz w:val="24"/>
          <w:szCs w:val="24"/>
        </w:rPr>
        <w:tab/>
        <w:t xml:space="preserve">         March </w:t>
      </w:r>
      <w:r w:rsidR="00C5698C">
        <w:rPr>
          <w:rFonts w:ascii="Times New Roman" w:hAnsi="Times New Roman"/>
          <w:b/>
          <w:sz w:val="24"/>
          <w:szCs w:val="24"/>
        </w:rPr>
        <w:t>31</w:t>
      </w:r>
      <w:r w:rsidR="00792FFD">
        <w:rPr>
          <w:rFonts w:ascii="Times New Roman" w:hAnsi="Times New Roman"/>
          <w:b/>
          <w:sz w:val="24"/>
          <w:szCs w:val="24"/>
        </w:rPr>
        <w:t>, 202</w:t>
      </w:r>
      <w:r w:rsidR="00DD35A2">
        <w:rPr>
          <w:rFonts w:ascii="Times New Roman" w:hAnsi="Times New Roman"/>
          <w:b/>
          <w:sz w:val="24"/>
          <w:szCs w:val="24"/>
        </w:rPr>
        <w:t>2</w:t>
      </w:r>
    </w:p>
    <w:p w14:paraId="09D2AC4E" w14:textId="77777777" w:rsidR="007F4BA8" w:rsidRDefault="007F4BA8" w:rsidP="007F4BA8">
      <w:pPr>
        <w:spacing w:after="0"/>
        <w:rPr>
          <w:rFonts w:ascii="Times New Roman" w:hAnsi="Times New Roman"/>
          <w:b/>
          <w:sz w:val="24"/>
          <w:szCs w:val="24"/>
        </w:rPr>
      </w:pPr>
    </w:p>
    <w:p w14:paraId="7228DEC3" w14:textId="6BC0C9CC"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24F6C20C" w14:textId="77777777" w:rsidR="007F4BA8" w:rsidRDefault="007F4BA8" w:rsidP="007F4BA8">
      <w:pPr>
        <w:spacing w:after="0"/>
        <w:rPr>
          <w:rFonts w:ascii="Times New Roman" w:hAnsi="Times New Roman"/>
          <w:b/>
          <w:sz w:val="24"/>
          <w:szCs w:val="24"/>
        </w:rPr>
      </w:pPr>
    </w:p>
    <w:p w14:paraId="297F0CB8" w14:textId="77C317C4" w:rsidR="007F4BA8" w:rsidRPr="007F4BA8" w:rsidRDefault="007F4BA8" w:rsidP="007F4BA8">
      <w:pPr>
        <w:spacing w:after="0"/>
        <w:rPr>
          <w:rFonts w:ascii="Times New Roman" w:hAnsi="Times New Roman"/>
          <w:b/>
          <w:sz w:val="24"/>
          <w:szCs w:val="24"/>
        </w:rPr>
      </w:pPr>
      <w:r w:rsidRPr="007F4BA8">
        <w:rPr>
          <w:rFonts w:ascii="Times New Roman" w:hAnsi="Times New Roman"/>
          <w:b/>
          <w:sz w:val="24"/>
          <w:szCs w:val="24"/>
        </w:rPr>
        <w:t xml:space="preserve">SUBJECT: </w:t>
      </w:r>
      <w:r w:rsidR="00792FFD" w:rsidRPr="00792FFD">
        <w:rPr>
          <w:rFonts w:ascii="Times New Roman" w:hAnsi="Times New Roman"/>
          <w:b/>
          <w:iCs/>
          <w:sz w:val="24"/>
          <w:szCs w:val="24"/>
        </w:rPr>
        <w:t>2</w:t>
      </w:r>
      <w:r w:rsidR="00C5698C">
        <w:rPr>
          <w:rFonts w:ascii="Times New Roman" w:hAnsi="Times New Roman"/>
          <w:b/>
          <w:iCs/>
          <w:sz w:val="24"/>
          <w:szCs w:val="24"/>
        </w:rPr>
        <w:t>2</w:t>
      </w:r>
      <w:r w:rsidR="00792FFD" w:rsidRPr="00792FFD">
        <w:rPr>
          <w:rFonts w:ascii="Times New Roman" w:hAnsi="Times New Roman"/>
          <w:b/>
          <w:iCs/>
          <w:sz w:val="24"/>
          <w:szCs w:val="24"/>
        </w:rPr>
        <w:t>JDA0</w:t>
      </w:r>
      <w:r w:rsidR="00C5698C">
        <w:rPr>
          <w:rFonts w:ascii="Times New Roman" w:hAnsi="Times New Roman"/>
          <w:b/>
          <w:iCs/>
          <w:sz w:val="24"/>
          <w:szCs w:val="24"/>
        </w:rPr>
        <w:t>3</w:t>
      </w:r>
      <w:r w:rsidR="00792FFD">
        <w:rPr>
          <w:rFonts w:ascii="Times New Roman" w:hAnsi="Times New Roman"/>
          <w:b/>
          <w:iCs/>
          <w:sz w:val="24"/>
          <w:szCs w:val="24"/>
        </w:rPr>
        <w:t xml:space="preserve"> South Fish Turbine</w:t>
      </w:r>
      <w:r w:rsidR="008B7085">
        <w:rPr>
          <w:rFonts w:ascii="Times New Roman" w:hAnsi="Times New Roman"/>
          <w:b/>
          <w:iCs/>
          <w:sz w:val="24"/>
          <w:szCs w:val="24"/>
        </w:rPr>
        <w:t xml:space="preserve"> Pump</w:t>
      </w:r>
      <w:r w:rsidR="00792FFD">
        <w:rPr>
          <w:rFonts w:ascii="Times New Roman" w:hAnsi="Times New Roman"/>
          <w:b/>
          <w:iCs/>
          <w:sz w:val="24"/>
          <w:szCs w:val="24"/>
        </w:rPr>
        <w:t xml:space="preserve"> #2 out of service</w:t>
      </w:r>
    </w:p>
    <w:p w14:paraId="0A17B7D4" w14:textId="77777777" w:rsidR="007F4BA8" w:rsidRDefault="007F4BA8" w:rsidP="007F4BA8">
      <w:pPr>
        <w:spacing w:after="0"/>
        <w:rPr>
          <w:rFonts w:ascii="Times New Roman" w:hAnsi="Times New Roman"/>
          <w:sz w:val="24"/>
          <w:szCs w:val="24"/>
        </w:rPr>
      </w:pPr>
    </w:p>
    <w:p w14:paraId="4AF3F058" w14:textId="77777777" w:rsidR="007F4BA8" w:rsidRDefault="007F4BA8" w:rsidP="007F4BA8">
      <w:pPr>
        <w:spacing w:after="0"/>
        <w:rPr>
          <w:rFonts w:ascii="Times New Roman" w:hAnsi="Times New Roman"/>
          <w:sz w:val="24"/>
          <w:szCs w:val="24"/>
        </w:rPr>
      </w:pPr>
    </w:p>
    <w:p w14:paraId="2F89D56F" w14:textId="2A1658A8" w:rsidR="006C2346" w:rsidRDefault="00F649A5" w:rsidP="007F4BA8">
      <w:pPr>
        <w:spacing w:after="0"/>
        <w:rPr>
          <w:rFonts w:ascii="Times New Roman" w:hAnsi="Times New Roman"/>
          <w:iCs/>
          <w:sz w:val="24"/>
          <w:szCs w:val="24"/>
        </w:rPr>
      </w:pPr>
      <w:r>
        <w:rPr>
          <w:rFonts w:ascii="Times New Roman" w:hAnsi="Times New Roman"/>
          <w:iCs/>
          <w:sz w:val="24"/>
          <w:szCs w:val="24"/>
        </w:rPr>
        <w:t>At 1604 hours on 30 March South fish turbine</w:t>
      </w:r>
      <w:r w:rsidR="008B7085">
        <w:rPr>
          <w:rFonts w:ascii="Times New Roman" w:hAnsi="Times New Roman"/>
          <w:iCs/>
          <w:sz w:val="24"/>
          <w:szCs w:val="24"/>
        </w:rPr>
        <w:t xml:space="preserve"> pump</w:t>
      </w:r>
      <w:r>
        <w:rPr>
          <w:rFonts w:ascii="Times New Roman" w:hAnsi="Times New Roman"/>
          <w:iCs/>
          <w:sz w:val="24"/>
          <w:szCs w:val="24"/>
        </w:rPr>
        <w:t xml:space="preserve"> #2 was forced out of service with </w:t>
      </w:r>
      <w:r w:rsidR="00072F83">
        <w:rPr>
          <w:rFonts w:ascii="Times New Roman" w:hAnsi="Times New Roman"/>
          <w:iCs/>
          <w:sz w:val="24"/>
          <w:szCs w:val="24"/>
        </w:rPr>
        <w:t xml:space="preserve">an excessive vibration issue.  John Day maintenance staff believe the vibration to be caused by the impeller shaft being out of alignment in the lower guide bearing pump assembly.  This issue was addressed last year with the guide bearing being re-journaled with Teflon strips added to align </w:t>
      </w:r>
      <w:r w:rsidR="00CC7463">
        <w:rPr>
          <w:rFonts w:ascii="Times New Roman" w:hAnsi="Times New Roman"/>
          <w:iCs/>
          <w:sz w:val="24"/>
          <w:szCs w:val="24"/>
        </w:rPr>
        <w:t xml:space="preserve">the </w:t>
      </w:r>
      <w:r w:rsidR="00072F83">
        <w:rPr>
          <w:rFonts w:ascii="Times New Roman" w:hAnsi="Times New Roman"/>
          <w:iCs/>
          <w:sz w:val="24"/>
          <w:szCs w:val="24"/>
        </w:rPr>
        <w:t>shaft properly(see:</w:t>
      </w:r>
      <w:hyperlink r:id="rId7" w:history="1">
        <w:r w:rsidR="00072F83" w:rsidRPr="00072F83">
          <w:rPr>
            <w:rStyle w:val="Hyperlink"/>
            <w:rFonts w:cs="Calibri"/>
            <w:shd w:val="clear" w:color="auto" w:fill="FFFFFF"/>
          </w:rPr>
          <w:t>21JDA01 MFR South Fish Turbine 2 out of service</w:t>
        </w:r>
      </w:hyperlink>
      <w:r w:rsidR="00072F83">
        <w:t>)</w:t>
      </w:r>
      <w:r w:rsidR="00072F83">
        <w:rPr>
          <w:rFonts w:ascii="Times New Roman" w:hAnsi="Times New Roman"/>
          <w:iCs/>
          <w:sz w:val="24"/>
          <w:szCs w:val="24"/>
        </w:rPr>
        <w:t xml:space="preserve">.  </w:t>
      </w:r>
    </w:p>
    <w:p w14:paraId="1D62F60A" w14:textId="7885B020" w:rsidR="00CC7463" w:rsidRDefault="00CC7463" w:rsidP="007F4BA8">
      <w:pPr>
        <w:spacing w:after="0"/>
        <w:rPr>
          <w:rFonts w:ascii="Times New Roman" w:hAnsi="Times New Roman"/>
          <w:iCs/>
          <w:sz w:val="24"/>
          <w:szCs w:val="24"/>
        </w:rPr>
      </w:pPr>
    </w:p>
    <w:p w14:paraId="3BC2BB4E" w14:textId="4CE19570" w:rsidR="00CC7463" w:rsidRDefault="008B7085" w:rsidP="007F4BA8">
      <w:pPr>
        <w:spacing w:after="0"/>
        <w:rPr>
          <w:rFonts w:ascii="Times New Roman" w:hAnsi="Times New Roman"/>
          <w:iCs/>
          <w:sz w:val="24"/>
          <w:szCs w:val="24"/>
        </w:rPr>
      </w:pPr>
      <w:r>
        <w:rPr>
          <w:rFonts w:ascii="Times New Roman" w:hAnsi="Times New Roman"/>
          <w:iCs/>
          <w:sz w:val="24"/>
          <w:szCs w:val="24"/>
        </w:rPr>
        <w:t>John Day operations immediately started South fish turbine pump #1 and returned the ladder within FPP criteria.  Fish turbine pump #2 will have to be dewatered and inspected to assess the severity of the problem and plan a scope of work to fix the issue.  At that time a</w:t>
      </w:r>
      <w:r w:rsidR="008F7758">
        <w:rPr>
          <w:rFonts w:ascii="Times New Roman" w:hAnsi="Times New Roman"/>
          <w:iCs/>
          <w:sz w:val="24"/>
          <w:szCs w:val="24"/>
        </w:rPr>
        <w:t>n</w:t>
      </w:r>
      <w:r>
        <w:rPr>
          <w:rFonts w:ascii="Times New Roman" w:hAnsi="Times New Roman"/>
          <w:iCs/>
          <w:sz w:val="24"/>
          <w:szCs w:val="24"/>
        </w:rPr>
        <w:t xml:space="preserve"> estimated return to service date can be determined.  </w:t>
      </w:r>
    </w:p>
    <w:p w14:paraId="0AD3949A" w14:textId="71F89A08" w:rsidR="00CC7463" w:rsidRDefault="00CC7463" w:rsidP="007F4BA8">
      <w:pPr>
        <w:spacing w:after="0"/>
        <w:rPr>
          <w:rFonts w:ascii="Times New Roman" w:hAnsi="Times New Roman"/>
          <w:iCs/>
          <w:sz w:val="24"/>
          <w:szCs w:val="24"/>
        </w:rPr>
      </w:pPr>
    </w:p>
    <w:p w14:paraId="693A06AF" w14:textId="77777777" w:rsidR="00CC7463" w:rsidRDefault="00CC7463" w:rsidP="007F4BA8">
      <w:pPr>
        <w:spacing w:after="0"/>
        <w:rPr>
          <w:rFonts w:ascii="Times New Roman" w:hAnsi="Times New Roman"/>
          <w:iCs/>
          <w:sz w:val="24"/>
          <w:szCs w:val="24"/>
        </w:rPr>
      </w:pPr>
    </w:p>
    <w:p w14:paraId="068D2E06" w14:textId="71AB940E" w:rsidR="006C2346" w:rsidRDefault="006C2346" w:rsidP="006C2346">
      <w:pPr>
        <w:spacing w:after="0"/>
        <w:jc w:val="center"/>
        <w:rPr>
          <w:rFonts w:ascii="Times New Roman" w:hAnsi="Times New Roman"/>
          <w:iCs/>
          <w:sz w:val="24"/>
          <w:szCs w:val="24"/>
        </w:rPr>
      </w:pPr>
      <w:r>
        <w:rPr>
          <w:noProof/>
        </w:rPr>
        <w:drawing>
          <wp:inline distT="0" distB="0" distL="0" distR="0" wp14:anchorId="181DF9FB" wp14:editId="2520AD78">
            <wp:extent cx="2509064" cy="3343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5280" cy="3364883"/>
                    </a:xfrm>
                    <a:prstGeom prst="rect">
                      <a:avLst/>
                    </a:prstGeom>
                    <a:noFill/>
                    <a:ln>
                      <a:noFill/>
                    </a:ln>
                  </pic:spPr>
                </pic:pic>
              </a:graphicData>
            </a:graphic>
          </wp:inline>
        </w:drawing>
      </w:r>
    </w:p>
    <w:p w14:paraId="5E5BD784" w14:textId="27AA11D8" w:rsidR="006C2346" w:rsidRPr="006C2346" w:rsidRDefault="006C2346" w:rsidP="006C2346">
      <w:pPr>
        <w:spacing w:after="0"/>
        <w:jc w:val="center"/>
        <w:rPr>
          <w:rFonts w:ascii="Times New Roman" w:hAnsi="Times New Roman"/>
          <w:iCs/>
          <w:sz w:val="20"/>
          <w:szCs w:val="20"/>
        </w:rPr>
      </w:pPr>
      <w:r w:rsidRPr="006C2346">
        <w:rPr>
          <w:rFonts w:ascii="Times New Roman" w:hAnsi="Times New Roman"/>
          <w:iCs/>
          <w:sz w:val="20"/>
          <w:szCs w:val="20"/>
        </w:rPr>
        <w:t xml:space="preserve">Lower guide bearing </w:t>
      </w:r>
    </w:p>
    <w:p w14:paraId="7180448B" w14:textId="4D990C7A" w:rsidR="00B02BDC" w:rsidRDefault="006C2346" w:rsidP="006C2346">
      <w:pPr>
        <w:spacing w:after="0"/>
        <w:jc w:val="center"/>
        <w:rPr>
          <w:rFonts w:ascii="Times New Roman" w:hAnsi="Times New Roman"/>
          <w:sz w:val="24"/>
          <w:szCs w:val="24"/>
        </w:rPr>
      </w:pPr>
      <w:r>
        <w:rPr>
          <w:noProof/>
        </w:rPr>
        <w:lastRenderedPageBreak/>
        <w:drawing>
          <wp:inline distT="0" distB="0" distL="0" distR="0" wp14:anchorId="77AA89E9" wp14:editId="2A02EF0A">
            <wp:extent cx="2609850" cy="348147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2570" cy="3485101"/>
                    </a:xfrm>
                    <a:prstGeom prst="rect">
                      <a:avLst/>
                    </a:prstGeom>
                    <a:noFill/>
                    <a:ln>
                      <a:noFill/>
                    </a:ln>
                  </pic:spPr>
                </pic:pic>
              </a:graphicData>
            </a:graphic>
          </wp:inline>
        </w:drawing>
      </w:r>
    </w:p>
    <w:p w14:paraId="038086DB" w14:textId="51C9515F" w:rsidR="006C2346" w:rsidRDefault="006C2346" w:rsidP="006C2346">
      <w:pPr>
        <w:spacing w:after="0"/>
        <w:jc w:val="center"/>
        <w:rPr>
          <w:rFonts w:ascii="Times New Roman" w:hAnsi="Times New Roman"/>
          <w:sz w:val="20"/>
          <w:szCs w:val="20"/>
        </w:rPr>
      </w:pPr>
      <w:r w:rsidRPr="006C2346">
        <w:rPr>
          <w:rFonts w:ascii="Times New Roman" w:hAnsi="Times New Roman"/>
          <w:sz w:val="20"/>
          <w:szCs w:val="20"/>
        </w:rPr>
        <w:t xml:space="preserve">Pump shaft leading to impeller </w:t>
      </w:r>
    </w:p>
    <w:p w14:paraId="33438FDD" w14:textId="41F2EFC5" w:rsidR="006C2346" w:rsidRDefault="006C2346" w:rsidP="006C2346">
      <w:pPr>
        <w:spacing w:after="0"/>
        <w:jc w:val="center"/>
        <w:rPr>
          <w:rFonts w:ascii="Times New Roman" w:hAnsi="Times New Roman"/>
          <w:sz w:val="20"/>
          <w:szCs w:val="20"/>
        </w:rPr>
      </w:pPr>
    </w:p>
    <w:p w14:paraId="1FE53448" w14:textId="37136E39" w:rsidR="006C2346" w:rsidRDefault="006C2346" w:rsidP="006C2346">
      <w:pPr>
        <w:spacing w:after="0"/>
        <w:jc w:val="center"/>
        <w:rPr>
          <w:rFonts w:ascii="Times New Roman" w:hAnsi="Times New Roman"/>
          <w:sz w:val="20"/>
          <w:szCs w:val="20"/>
        </w:rPr>
      </w:pPr>
    </w:p>
    <w:p w14:paraId="7F783FCB" w14:textId="77777777" w:rsidR="006C2346" w:rsidRPr="006C2346" w:rsidRDefault="006C2346" w:rsidP="006C2346">
      <w:pPr>
        <w:spacing w:after="0"/>
        <w:jc w:val="center"/>
        <w:rPr>
          <w:rFonts w:ascii="Times New Roman" w:hAnsi="Times New Roman"/>
          <w:sz w:val="20"/>
          <w:szCs w:val="20"/>
        </w:rPr>
      </w:pPr>
    </w:p>
    <w:p w14:paraId="60D27511" w14:textId="77777777" w:rsidR="007F4BA8" w:rsidRDefault="007F4BA8" w:rsidP="007F4BA8">
      <w:pPr>
        <w:pStyle w:val="ListParagraph"/>
        <w:numPr>
          <w:ilvl w:val="0"/>
          <w:numId w:val="2"/>
        </w:numPr>
        <w:spacing w:after="0"/>
        <w:rPr>
          <w:rFonts w:ascii="Times New Roman" w:hAnsi="Times New Roman"/>
          <w:sz w:val="24"/>
          <w:szCs w:val="24"/>
        </w:rPr>
      </w:pPr>
      <w:r w:rsidRPr="007F4BA8">
        <w:rPr>
          <w:rFonts w:ascii="Times New Roman" w:hAnsi="Times New Roman"/>
          <w:sz w:val="24"/>
          <w:szCs w:val="24"/>
        </w:rPr>
        <w:t xml:space="preserve">Species – </w:t>
      </w:r>
    </w:p>
    <w:p w14:paraId="04E1EEA9" w14:textId="77777777" w:rsidR="007F4BA8" w:rsidRDefault="007F4BA8" w:rsidP="007F4BA8">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Origin – </w:t>
      </w:r>
    </w:p>
    <w:p w14:paraId="6A8D88EE" w14:textId="77777777" w:rsidR="007F4BA8" w:rsidRDefault="007F4BA8" w:rsidP="007F4BA8">
      <w:pPr>
        <w:pStyle w:val="ListParagraph"/>
        <w:numPr>
          <w:ilvl w:val="0"/>
          <w:numId w:val="2"/>
        </w:numPr>
        <w:spacing w:after="0"/>
        <w:rPr>
          <w:rFonts w:ascii="Times New Roman" w:hAnsi="Times New Roman"/>
          <w:sz w:val="24"/>
          <w:szCs w:val="24"/>
        </w:rPr>
      </w:pPr>
      <w:r w:rsidRPr="007F4BA8">
        <w:rPr>
          <w:rFonts w:ascii="Times New Roman" w:hAnsi="Times New Roman"/>
          <w:sz w:val="24"/>
          <w:szCs w:val="24"/>
        </w:rPr>
        <w:t>Length –</w:t>
      </w:r>
      <w:r w:rsidR="00B02BDC">
        <w:rPr>
          <w:rFonts w:ascii="Times New Roman" w:hAnsi="Times New Roman"/>
          <w:sz w:val="24"/>
          <w:szCs w:val="24"/>
        </w:rPr>
        <w:t xml:space="preserve"> </w:t>
      </w:r>
    </w:p>
    <w:p w14:paraId="52CB13DC" w14:textId="77777777" w:rsidR="007F4BA8" w:rsidRDefault="007F4BA8" w:rsidP="007F4BA8">
      <w:pPr>
        <w:pStyle w:val="ListParagraph"/>
        <w:numPr>
          <w:ilvl w:val="0"/>
          <w:numId w:val="2"/>
        </w:numPr>
        <w:spacing w:after="0"/>
        <w:rPr>
          <w:rFonts w:ascii="Times New Roman" w:hAnsi="Times New Roman"/>
          <w:sz w:val="24"/>
          <w:szCs w:val="24"/>
        </w:rPr>
      </w:pPr>
      <w:r w:rsidRPr="007F4BA8">
        <w:rPr>
          <w:rFonts w:ascii="Times New Roman" w:hAnsi="Times New Roman"/>
          <w:sz w:val="24"/>
          <w:szCs w:val="24"/>
        </w:rPr>
        <w:t xml:space="preserve">Marks and tags – </w:t>
      </w:r>
    </w:p>
    <w:p w14:paraId="53C5D35C" w14:textId="77777777" w:rsidR="007F4BA8" w:rsidRDefault="007F4BA8" w:rsidP="007F4BA8">
      <w:pPr>
        <w:pStyle w:val="ListParagraph"/>
        <w:numPr>
          <w:ilvl w:val="0"/>
          <w:numId w:val="2"/>
        </w:numPr>
        <w:spacing w:after="0"/>
        <w:rPr>
          <w:rFonts w:ascii="Times New Roman" w:hAnsi="Times New Roman"/>
          <w:sz w:val="24"/>
          <w:szCs w:val="24"/>
        </w:rPr>
      </w:pPr>
      <w:r w:rsidRPr="007F4BA8">
        <w:rPr>
          <w:rFonts w:ascii="Times New Roman" w:hAnsi="Times New Roman"/>
          <w:sz w:val="24"/>
          <w:szCs w:val="24"/>
        </w:rPr>
        <w:t xml:space="preserve">Marks and Injuries found on carcass – </w:t>
      </w:r>
    </w:p>
    <w:p w14:paraId="674A5499" w14:textId="77777777" w:rsidR="007F4BA8" w:rsidRDefault="007F4BA8" w:rsidP="007F4BA8">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Cause and Time of Death – </w:t>
      </w:r>
    </w:p>
    <w:p w14:paraId="299C6C2B" w14:textId="23E64736" w:rsidR="007F4BA8" w:rsidRPr="007F4BA8" w:rsidRDefault="007F4BA8" w:rsidP="007F4BA8">
      <w:pPr>
        <w:pStyle w:val="ListParagraph"/>
        <w:numPr>
          <w:ilvl w:val="0"/>
          <w:numId w:val="2"/>
        </w:numPr>
        <w:spacing w:after="0"/>
        <w:rPr>
          <w:rFonts w:ascii="Times New Roman" w:hAnsi="Times New Roman"/>
          <w:sz w:val="24"/>
          <w:szCs w:val="24"/>
        </w:rPr>
      </w:pPr>
      <w:r w:rsidRPr="007F4BA8">
        <w:rPr>
          <w:rFonts w:ascii="Times New Roman" w:hAnsi="Times New Roman"/>
          <w:sz w:val="24"/>
          <w:szCs w:val="24"/>
        </w:rPr>
        <w:t xml:space="preserve">Future and Preventative Measures – </w:t>
      </w:r>
      <w:r w:rsidR="00287EDA">
        <w:rPr>
          <w:rFonts w:ascii="Times New Roman" w:hAnsi="Times New Roman"/>
          <w:sz w:val="24"/>
          <w:szCs w:val="24"/>
        </w:rPr>
        <w:t xml:space="preserve">South fish turbine pump #2 needs an extensive overhaul.  Repairs to the lower guide bearing by re-journaling are not a permanent solution. </w:t>
      </w:r>
    </w:p>
    <w:p w14:paraId="70EE6763" w14:textId="77777777" w:rsidR="007F4BA8" w:rsidRDefault="007F4BA8" w:rsidP="007F4BA8">
      <w:pPr>
        <w:spacing w:after="0"/>
        <w:rPr>
          <w:rFonts w:ascii="Times New Roman" w:hAnsi="Times New Roman"/>
          <w:sz w:val="24"/>
          <w:szCs w:val="24"/>
        </w:rPr>
      </w:pPr>
    </w:p>
    <w:p w14:paraId="1C6FFD79" w14:textId="4E23FDFD" w:rsidR="007F4BA8" w:rsidRDefault="007F4BA8" w:rsidP="007F4BA8">
      <w:pPr>
        <w:spacing w:after="0"/>
        <w:rPr>
          <w:rFonts w:ascii="Times New Roman" w:hAnsi="Times New Roman"/>
          <w:sz w:val="24"/>
          <w:szCs w:val="24"/>
        </w:rPr>
      </w:pPr>
    </w:p>
    <w:p w14:paraId="55D3C1E1" w14:textId="77777777" w:rsidR="00A900E0" w:rsidRPr="003663C7" w:rsidRDefault="00A900E0" w:rsidP="007F4BA8">
      <w:pPr>
        <w:spacing w:after="0"/>
        <w:rPr>
          <w:rFonts w:ascii="Times New Roman" w:hAnsi="Times New Roman"/>
          <w:i/>
          <w:sz w:val="24"/>
          <w:szCs w:val="24"/>
        </w:rPr>
      </w:pPr>
    </w:p>
    <w:p w14:paraId="0F5BB9DE" w14:textId="77777777" w:rsidR="00CD29C1" w:rsidRPr="007F4BA8" w:rsidRDefault="00CD29C1" w:rsidP="007F4BA8">
      <w:pPr>
        <w:spacing w:after="0"/>
        <w:jc w:val="right"/>
        <w:rPr>
          <w:rFonts w:ascii="Times New Roman" w:hAnsi="Times New Roman"/>
          <w:sz w:val="24"/>
          <w:szCs w:val="24"/>
        </w:rPr>
      </w:pPr>
      <w:r w:rsidRPr="007F4BA8">
        <w:rPr>
          <w:rFonts w:ascii="Times New Roman" w:hAnsi="Times New Roman"/>
          <w:sz w:val="24"/>
          <w:szCs w:val="24"/>
        </w:rPr>
        <w:t>Sincerely,</w:t>
      </w:r>
    </w:p>
    <w:p w14:paraId="4CF621E2" w14:textId="7E941BDD" w:rsidR="00CD29C1" w:rsidRPr="007F4BA8" w:rsidRDefault="00A900E0" w:rsidP="007F4BA8">
      <w:pPr>
        <w:spacing w:after="0"/>
        <w:jc w:val="right"/>
        <w:rPr>
          <w:rFonts w:ascii="Times New Roman" w:hAnsi="Times New Roman"/>
          <w:sz w:val="24"/>
          <w:szCs w:val="24"/>
        </w:rPr>
      </w:pPr>
      <w:r>
        <w:rPr>
          <w:rFonts w:ascii="Times New Roman" w:hAnsi="Times New Roman"/>
          <w:sz w:val="24"/>
          <w:szCs w:val="24"/>
        </w:rPr>
        <w:t xml:space="preserve">JD </w:t>
      </w:r>
      <w:r w:rsidR="00B02BDC">
        <w:rPr>
          <w:rFonts w:ascii="Times New Roman" w:hAnsi="Times New Roman"/>
          <w:sz w:val="24"/>
          <w:szCs w:val="24"/>
        </w:rPr>
        <w:t>Project Fisheries</w:t>
      </w:r>
    </w:p>
    <w:p w14:paraId="197EC9B3" w14:textId="77777777" w:rsidR="00C82415" w:rsidRPr="007F4BA8" w:rsidRDefault="00C82415" w:rsidP="007F4BA8">
      <w:pPr>
        <w:spacing w:after="0"/>
        <w:rPr>
          <w:rFonts w:ascii="Times New Roman" w:hAnsi="Times New Roman"/>
          <w:sz w:val="24"/>
          <w:szCs w:val="24"/>
        </w:rPr>
      </w:pPr>
      <w:r w:rsidRPr="007F4BA8">
        <w:rPr>
          <w:rFonts w:ascii="Times New Roman" w:hAnsi="Times New Roman"/>
          <w:sz w:val="24"/>
          <w:szCs w:val="24"/>
        </w:rPr>
        <w:t xml:space="preserve"> </w:t>
      </w:r>
    </w:p>
    <w:sectPr w:rsidR="00C82415" w:rsidRPr="007F4BA8" w:rsidSect="00947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EC25" w14:textId="77777777" w:rsidR="004A491F" w:rsidRDefault="004A491F" w:rsidP="006C2346">
      <w:pPr>
        <w:spacing w:after="0" w:line="240" w:lineRule="auto"/>
      </w:pPr>
      <w:r>
        <w:separator/>
      </w:r>
    </w:p>
  </w:endnote>
  <w:endnote w:type="continuationSeparator" w:id="0">
    <w:p w14:paraId="7D76166D" w14:textId="77777777" w:rsidR="004A491F" w:rsidRDefault="004A491F" w:rsidP="006C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C992" w14:textId="77777777" w:rsidR="004A491F" w:rsidRDefault="004A491F" w:rsidP="006C2346">
      <w:pPr>
        <w:spacing w:after="0" w:line="240" w:lineRule="auto"/>
      </w:pPr>
      <w:r>
        <w:separator/>
      </w:r>
    </w:p>
  </w:footnote>
  <w:footnote w:type="continuationSeparator" w:id="0">
    <w:p w14:paraId="28DAC423" w14:textId="77777777" w:rsidR="004A491F" w:rsidRDefault="004A491F" w:rsidP="006C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072F83"/>
    <w:rsid w:val="000E0D2A"/>
    <w:rsid w:val="00287EDA"/>
    <w:rsid w:val="003663C7"/>
    <w:rsid w:val="003D6FE5"/>
    <w:rsid w:val="004A491F"/>
    <w:rsid w:val="004B55D2"/>
    <w:rsid w:val="00555E75"/>
    <w:rsid w:val="005D59FB"/>
    <w:rsid w:val="005E5074"/>
    <w:rsid w:val="006C2346"/>
    <w:rsid w:val="00792FFD"/>
    <w:rsid w:val="007C62EE"/>
    <w:rsid w:val="007F4BA8"/>
    <w:rsid w:val="00894236"/>
    <w:rsid w:val="008B7085"/>
    <w:rsid w:val="008F7758"/>
    <w:rsid w:val="009414DA"/>
    <w:rsid w:val="00947A73"/>
    <w:rsid w:val="00A900E0"/>
    <w:rsid w:val="00B02BDC"/>
    <w:rsid w:val="00C5698C"/>
    <w:rsid w:val="00C82415"/>
    <w:rsid w:val="00CC399A"/>
    <w:rsid w:val="00CC7463"/>
    <w:rsid w:val="00CD29C1"/>
    <w:rsid w:val="00DD35A2"/>
    <w:rsid w:val="00E91A02"/>
    <w:rsid w:val="00F649A5"/>
    <w:rsid w:val="00F9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1ECF"/>
  <w15:chartTrackingRefBased/>
  <w15:docId w15:val="{543235F4-E418-4B62-8E3F-5A8D768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paragraph" w:styleId="Header">
    <w:name w:val="header"/>
    <w:basedOn w:val="Normal"/>
    <w:link w:val="HeaderChar"/>
    <w:uiPriority w:val="99"/>
    <w:unhideWhenUsed/>
    <w:rsid w:val="006C2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46"/>
    <w:rPr>
      <w:sz w:val="22"/>
      <w:szCs w:val="22"/>
    </w:rPr>
  </w:style>
  <w:style w:type="paragraph" w:styleId="Footer">
    <w:name w:val="footer"/>
    <w:basedOn w:val="Normal"/>
    <w:link w:val="FooterChar"/>
    <w:uiPriority w:val="99"/>
    <w:unhideWhenUsed/>
    <w:rsid w:val="006C2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46"/>
    <w:rPr>
      <w:sz w:val="22"/>
      <w:szCs w:val="22"/>
    </w:rPr>
  </w:style>
  <w:style w:type="character" w:styleId="Hyperlink">
    <w:name w:val="Hyperlink"/>
    <w:basedOn w:val="DefaultParagraphFont"/>
    <w:uiPriority w:val="99"/>
    <w:semiHidden/>
    <w:unhideWhenUsed/>
    <w:rsid w:val="0007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web.crohms.org/tmt/documents/FPOM/2010/NWP%20Memos%20of%20Coordination%20and%20Notification/JDA%20MOC%20and%20MFR/21JDA01%20MFR%20South%20Fish%20Turbine%202%20out%20of%20ser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Mackey, Tammy M CIV USARMY CENWP (USA)</cp:lastModifiedBy>
  <cp:revision>2</cp:revision>
  <dcterms:created xsi:type="dcterms:W3CDTF">2022-04-01T03:21:00Z</dcterms:created>
  <dcterms:modified xsi:type="dcterms:W3CDTF">2022-04-01T03:21:00Z</dcterms:modified>
</cp:coreProperties>
</file>